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23" w:rsidRPr="006F13EB" w:rsidRDefault="00695B23" w:rsidP="00695B23">
      <w:pPr>
        <w:spacing w:after="0"/>
        <w:rPr>
          <w:rFonts w:ascii="Times New Roman" w:hAnsi="Times New Roman" w:cs="Times New Roman"/>
        </w:rPr>
      </w:pPr>
    </w:p>
    <w:p w:rsidR="004936D7" w:rsidRPr="006F13EB" w:rsidRDefault="004936D7" w:rsidP="00695B23">
      <w:pPr>
        <w:spacing w:after="0"/>
        <w:rPr>
          <w:rFonts w:ascii="Times New Roman" w:hAnsi="Times New Roman" w:cs="Times New Roman"/>
        </w:rPr>
      </w:pPr>
      <w:r w:rsidRPr="006F13EB">
        <w:rPr>
          <w:rFonts w:ascii="Times New Roman" w:hAnsi="Times New Roman" w:cs="Times New Roman"/>
        </w:rPr>
        <w:t>ĐOÀN TRƯỜNG THPT NGUYỄN THỊ MINH KHAI</w:t>
      </w:r>
    </w:p>
    <w:p w:rsidR="00695B23" w:rsidRPr="006F13EB" w:rsidRDefault="00695B23" w:rsidP="00695B23">
      <w:pPr>
        <w:spacing w:after="0"/>
        <w:rPr>
          <w:rFonts w:ascii="Times New Roman" w:hAnsi="Times New Roman" w:cs="Times New Roman"/>
        </w:rPr>
      </w:pPr>
    </w:p>
    <w:p w:rsidR="004936D7" w:rsidRPr="006F13EB" w:rsidRDefault="004936D7" w:rsidP="00695B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3EB">
        <w:rPr>
          <w:rFonts w:ascii="Times New Roman" w:hAnsi="Times New Roman" w:cs="Times New Roman"/>
          <w:b/>
          <w:sz w:val="32"/>
          <w:szCs w:val="32"/>
        </w:rPr>
        <w:t>MỘT SỐ TRÒ CHƠI THAM KHẢO CHO TIẾT SINH HOẠT CHỦ ĐIỂM</w:t>
      </w:r>
      <w:r w:rsidR="00695B23" w:rsidRPr="006F13EB">
        <w:rPr>
          <w:rFonts w:ascii="Times New Roman" w:hAnsi="Times New Roman" w:cs="Times New Roman"/>
          <w:b/>
          <w:sz w:val="32"/>
          <w:szCs w:val="32"/>
        </w:rPr>
        <w:t>: “TÔI – NGƯỜI ĐVTNCS HỒ CHÍ MINH”</w:t>
      </w:r>
    </w:p>
    <w:p w:rsidR="00695B23" w:rsidRPr="006F13EB" w:rsidRDefault="00695B23" w:rsidP="00695B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B23" w:rsidRPr="006F13EB" w:rsidRDefault="004936D7" w:rsidP="00695B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Tôi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cần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010A" w:rsidRPr="006F13EB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ngồi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13EB" w:rsidRPr="006F13EB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6F13EB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6F13EB" w:rsidRPr="006F13EB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6F13EB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khoác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xong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khoác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thắng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010A" w:rsidRPr="006F13EB" w:rsidRDefault="004936D7" w:rsidP="006B01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Hòa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tấu</w:t>
      </w:r>
      <w:proofErr w:type="spellEnd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</w:t>
      </w:r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hia </w:t>
      </w:r>
      <w:proofErr w:type="spellStart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đội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đội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lấy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con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nhưng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kêu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tiếng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Vd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con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(um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bò</w:t>
      </w:r>
      <w:proofErr w:type="spellEnd"/>
      <w:proofErr w:type="gram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..um</w:t>
      </w:r>
      <w:proofErr w:type="gram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vịt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cạp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cạp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cạp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cạp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)...</w:t>
      </w:r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đội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đội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kêu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đội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chậm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phạt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đội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010A" w:rsidRPr="006F13EB" w:rsidRDefault="006B010A" w:rsidP="006B01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13EB">
        <w:rPr>
          <w:rFonts w:ascii="Times New Roman" w:hAnsi="Times New Roman" w:cs="Times New Roman"/>
          <w:b/>
          <w:sz w:val="24"/>
          <w:szCs w:val="24"/>
        </w:rPr>
        <w:t>Má</w:t>
      </w:r>
      <w:proofErr w:type="spellEnd"/>
      <w:r w:rsidRPr="006F13E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b/>
          <w:sz w:val="24"/>
          <w:szCs w:val="24"/>
        </w:rPr>
        <w:t>mình</w:t>
      </w:r>
      <w:proofErr w:type="spellEnd"/>
      <w:r w:rsidRPr="006F13E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b/>
          <w:sz w:val="24"/>
          <w:szCs w:val="24"/>
        </w:rPr>
        <w:t>mông</w:t>
      </w:r>
      <w:proofErr w:type="spellEnd"/>
      <w:r w:rsidRPr="006F13EB">
        <w:rPr>
          <w:rFonts w:ascii="Times New Roman" w:hAnsi="Times New Roman" w:cs="Times New Roman"/>
          <w:b/>
          <w:sz w:val="24"/>
          <w:szCs w:val="24"/>
        </w:rPr>
        <w:t>:</w:t>
      </w:r>
    </w:p>
    <w:p w:rsidR="006B010A" w:rsidRPr="006F13EB" w:rsidRDefault="006F13EB" w:rsidP="006B010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F13EB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010A" w:rsidRPr="006F13EB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mông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mông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mông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mông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mông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mông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lặp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010A" w:rsidRPr="006F13EB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010A" w:rsidRPr="006F13EB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kiển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6B010A" w:rsidRPr="006F13EB">
        <w:rPr>
          <w:rFonts w:ascii="Times New Roman" w:hAnsi="Times New Roman" w:cs="Times New Roman"/>
          <w:sz w:val="24"/>
          <w:szCs w:val="24"/>
        </w:rPr>
        <w:t>có</w:t>
      </w:r>
      <w:proofErr w:type="spellEnd"/>
      <w:proofErr w:type="gram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Chén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dĩa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>”,  “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đùi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trán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sz w:val="24"/>
          <w:szCs w:val="24"/>
        </w:rPr>
        <w:t>cằm</w:t>
      </w:r>
      <w:proofErr w:type="spellEnd"/>
      <w:r w:rsidR="006B010A" w:rsidRPr="006F13EB">
        <w:rPr>
          <w:rFonts w:ascii="Times New Roman" w:hAnsi="Times New Roman" w:cs="Times New Roman"/>
          <w:sz w:val="24"/>
          <w:szCs w:val="24"/>
        </w:rPr>
        <w:t>, tai”…)</w:t>
      </w:r>
    </w:p>
    <w:p w:rsidR="00695B23" w:rsidRPr="006F13EB" w:rsidRDefault="004936D7" w:rsidP="006B01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làm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vua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="006F13EB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Quản</w:t>
      </w:r>
      <w:proofErr w:type="spellEnd"/>
      <w:r w:rsidR="006F13EB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trò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đứng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giữa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vòng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tròn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nói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lớn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"Ta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vua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proofErr w:type="gram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".</w:t>
      </w:r>
      <w:proofErr w:type="gram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Mọi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người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cùng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nói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"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Muôn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tâu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bệ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hạ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và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làm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sao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cho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đầu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mình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thấp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hơn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đầu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quản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trò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Ví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dụ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quản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trò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đứng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thì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mọi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người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quỳ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quản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trò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quỳ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thì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mọi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người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ngồi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thấp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xuống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Đầu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cao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hơn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bị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phạt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F13EB" w:rsidRPr="006F13E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Quản</w:t>
      </w:r>
      <w:proofErr w:type="spellEnd"/>
      <w:r w:rsidR="006F13EB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trò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cúi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càng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thấp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trò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chơi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càng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hấp</w:t>
      </w:r>
      <w:proofErr w:type="spellEnd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dẫn</w:t>
      </w:r>
      <w:proofErr w:type="spellEnd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5B23" w:rsidRPr="006F13EB" w:rsidRDefault="004936D7" w:rsidP="00695B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Bắn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súng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nói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kêu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"á".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kêu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"á"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nói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",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càng</w:t>
      </w:r>
      <w:proofErr w:type="spellEnd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nhanh</w:t>
      </w:r>
      <w:proofErr w:type="spellEnd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càng</w:t>
      </w:r>
      <w:proofErr w:type="spellEnd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hay. </w:t>
      </w:r>
      <w:proofErr w:type="spellStart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</w:p>
    <w:p w:rsidR="00695B23" w:rsidRPr="006F13EB" w:rsidRDefault="006B010A" w:rsidP="00695B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Tôi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bảo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ngược</w:t>
      </w:r>
      <w:proofErr w:type="spellEnd"/>
      <w:r w:rsidR="004936D7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kiển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hô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hô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gì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gì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kiển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đưa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ngược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phạt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36D7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VD: "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36D7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đứng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="004936D7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lúc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ngồi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yên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5B23" w:rsidRPr="006F13EB" w:rsidRDefault="004936D7" w:rsidP="00695B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Đếm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số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vài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(3,5,9)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rồi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bắt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đầ</w:t>
      </w:r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="006B010A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đếm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đị</w:t>
      </w:r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đếm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vỗ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tay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sai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chậm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phạt</w:t>
      </w:r>
      <w:proofErr w:type="spellEnd"/>
    </w:p>
    <w:p w:rsidR="00695B23" w:rsidRPr="006F13EB" w:rsidRDefault="004936D7" w:rsidP="00695B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Mũi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tên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tình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hô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đâu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đâu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" ,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bắ</w:t>
      </w:r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="006F13EB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bắn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bắn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thiệu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giống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</w:p>
    <w:p w:rsidR="00695B23" w:rsidRPr="006F13EB" w:rsidRDefault="004936D7" w:rsidP="00695B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Chuyền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bóng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bắt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hát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bắt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đầu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chuyền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bóng</w:t>
      </w:r>
      <w:proofErr w:type="gram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,sau</w:t>
      </w:r>
      <w:proofErr w:type="spellEnd"/>
      <w:proofErr w:type="gram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hát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còn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giữ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bóng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phạt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</w:p>
    <w:p w:rsidR="004936D7" w:rsidRPr="006F13EB" w:rsidRDefault="004936D7" w:rsidP="00695B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Thi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đố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F13EB"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nhanh</w:t>
      </w:r>
      <w:proofErr w:type="spellEnd"/>
      <w:r w:rsidRPr="006F13EB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695B23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chơi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mẫu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lượt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từng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trái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mẫu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đầu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giống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mẫu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kia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ngay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đếm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1 -&gt; 5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xem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thua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cuộc</w:t>
      </w:r>
      <w:proofErr w:type="spellEnd"/>
      <w:r w:rsidR="00695B23"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Ví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dụ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chữ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“M”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trái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mẫu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“M”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me,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mít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mãng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mơ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…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thúc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cuộc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chơi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chơi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lặp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trái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nhóm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kia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rồi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mẫu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6F13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3F3C" w:rsidRPr="006F13EB" w:rsidRDefault="00653F3C" w:rsidP="00653F3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Một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số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hình</w:t>
      </w:r>
      <w:proofErr w:type="spellEnd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phạt</w:t>
      </w:r>
      <w:proofErr w:type="spellEnd"/>
    </w:p>
    <w:p w:rsidR="00653F3C" w:rsidRPr="006F13EB" w:rsidRDefault="00653F3C" w:rsidP="00653F3C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</w:pPr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Cười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đủ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kiểu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bị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phạt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phải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lên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cười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theo</w:t>
      </w:r>
      <w:proofErr w:type="spellEnd"/>
      <w:proofErr w:type="gram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kiểu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riêng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mình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sao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cho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kiểu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cười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đó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khiến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cả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lớp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cười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thì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được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về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chỗ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53F3C" w:rsidRPr="006F13EB" w:rsidRDefault="00653F3C" w:rsidP="00653F3C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</w:pPr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Mỗi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bị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phạt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lên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hát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một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bài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653F3C" w:rsidRPr="006F13EB" w:rsidRDefault="00653F3C" w:rsidP="00653F3C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</w:pPr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bị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phạt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phải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múa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theo</w:t>
      </w:r>
      <w:proofErr w:type="spellEnd"/>
      <w:proofErr w:type="gram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lời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bài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hát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mà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ở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dưới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hát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53F3C" w:rsidRPr="006F13EB" w:rsidRDefault="00653F3C" w:rsidP="00653F3C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</w:pPr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Con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nòng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nọc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bị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phạt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phải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tạo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tư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thế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giống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nòng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nọc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rồi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vòng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quanh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lớp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</w:rPr>
        <w:t>.</w:t>
      </w:r>
    </w:p>
    <w:p w:rsidR="00653F3C" w:rsidRPr="006F13EB" w:rsidRDefault="00653F3C" w:rsidP="00653F3C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Chú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ếch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con: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bạn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bị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phạt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sẽ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phải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bắt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chéo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 </w:t>
      </w:r>
      <w:proofErr w:type="spellStart"/>
      <w:proofErr w:type="gram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tay</w:t>
      </w:r>
      <w:proofErr w:type="spellEnd"/>
      <w:proofErr w:type="gram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lên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tai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rồi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nhảy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vòng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quanh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lớp</w:t>
      </w:r>
      <w:proofErr w:type="spellEnd"/>
      <w:r w:rsidRPr="006F1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53F3C" w:rsidRPr="006F13EB" w:rsidRDefault="00653F3C" w:rsidP="00653F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</w:p>
    <w:p w:rsidR="004936D7" w:rsidRPr="006F13EB" w:rsidRDefault="004936D7" w:rsidP="004936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08A" w:rsidRPr="006F13EB" w:rsidRDefault="0003608A" w:rsidP="004936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608A" w:rsidRPr="006F13EB" w:rsidSect="00493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285F"/>
    <w:multiLevelType w:val="hybridMultilevel"/>
    <w:tmpl w:val="973A0D9E"/>
    <w:lvl w:ilvl="0" w:tplc="846E0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53667"/>
    <w:multiLevelType w:val="hybridMultilevel"/>
    <w:tmpl w:val="079EA3B2"/>
    <w:lvl w:ilvl="0" w:tplc="773A70E2">
      <w:start w:val="1"/>
      <w:numFmt w:val="decimal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6D7"/>
    <w:rsid w:val="0003608A"/>
    <w:rsid w:val="004936D7"/>
    <w:rsid w:val="00653F3C"/>
    <w:rsid w:val="00695B23"/>
    <w:rsid w:val="006B010A"/>
    <w:rsid w:val="006F13EB"/>
    <w:rsid w:val="00823CAB"/>
    <w:rsid w:val="00D7274C"/>
    <w:rsid w:val="00D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D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6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93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4</cp:revision>
  <dcterms:created xsi:type="dcterms:W3CDTF">2014-02-27T14:19:00Z</dcterms:created>
  <dcterms:modified xsi:type="dcterms:W3CDTF">2014-03-01T16:42:00Z</dcterms:modified>
</cp:coreProperties>
</file>